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FF7C" w14:textId="77777777" w:rsidR="00AE0D85" w:rsidRDefault="006F6345" w:rsidP="00657E7D">
      <w:pPr>
        <w:jc w:val="center"/>
        <w:rPr>
          <w:b/>
          <w:bCs/>
          <w:sz w:val="28"/>
          <w:szCs w:val="28"/>
        </w:rPr>
      </w:pPr>
      <w:r>
        <w:rPr>
          <w:b/>
          <w:bCs/>
          <w:sz w:val="28"/>
          <w:szCs w:val="28"/>
        </w:rPr>
        <w:t xml:space="preserve">GOD AND THE LAMB </w:t>
      </w:r>
      <w:r w:rsidR="00262D7A">
        <w:rPr>
          <w:b/>
          <w:bCs/>
          <w:sz w:val="28"/>
          <w:szCs w:val="28"/>
        </w:rPr>
        <w:t xml:space="preserve">AND BELIEVERS </w:t>
      </w:r>
      <w:r>
        <w:rPr>
          <w:b/>
          <w:bCs/>
          <w:sz w:val="28"/>
          <w:szCs w:val="28"/>
        </w:rPr>
        <w:t>IN HEAVEN</w:t>
      </w:r>
    </w:p>
    <w:p w14:paraId="4BA4EE72" w14:textId="77777777" w:rsidR="00AE0D85" w:rsidRDefault="00AE0D85">
      <w:pPr>
        <w:rPr>
          <w:sz w:val="28"/>
          <w:szCs w:val="28"/>
        </w:rPr>
      </w:pPr>
    </w:p>
    <w:p w14:paraId="115C6050" w14:textId="77777777" w:rsidR="00AE0D85" w:rsidRDefault="00AE0D85">
      <w:pPr>
        <w:pStyle w:val="NormalWeb"/>
        <w:spacing w:before="0" w:beforeAutospacing="0" w:after="0" w:afterAutospacing="0"/>
        <w:rPr>
          <w:sz w:val="28"/>
          <w:szCs w:val="28"/>
        </w:rPr>
      </w:pPr>
      <w:r>
        <w:rPr>
          <w:sz w:val="28"/>
          <w:szCs w:val="28"/>
        </w:rPr>
        <w:t>Revelation 7:1-17</w:t>
      </w:r>
    </w:p>
    <w:p w14:paraId="1FE788D3" w14:textId="77777777" w:rsidR="00AE0D85" w:rsidRDefault="00AE0D85">
      <w:pPr>
        <w:rPr>
          <w:sz w:val="28"/>
          <w:szCs w:val="28"/>
        </w:rPr>
      </w:pPr>
      <w:r>
        <w:rPr>
          <w:sz w:val="28"/>
          <w:szCs w:val="28"/>
        </w:rPr>
        <w:t>Key Verse: 7</w:t>
      </w:r>
      <w:r w:rsidR="006F58D5">
        <w:rPr>
          <w:sz w:val="28"/>
          <w:szCs w:val="28"/>
        </w:rPr>
        <w:t>:9</w:t>
      </w:r>
      <w:r w:rsidR="006F6345">
        <w:rPr>
          <w:sz w:val="28"/>
          <w:szCs w:val="28"/>
        </w:rPr>
        <w:t>-10</w:t>
      </w:r>
    </w:p>
    <w:p w14:paraId="1078BD21" w14:textId="77777777" w:rsidR="00AE0D85" w:rsidRDefault="00AE0D85">
      <w:pPr>
        <w:rPr>
          <w:sz w:val="28"/>
          <w:szCs w:val="28"/>
        </w:rPr>
      </w:pPr>
    </w:p>
    <w:p w14:paraId="02FC507E" w14:textId="77777777" w:rsidR="00AE0D85" w:rsidRDefault="00AE0D85">
      <w:pPr>
        <w:pStyle w:val="NormalWeb"/>
        <w:numPr>
          <w:ilvl w:val="0"/>
          <w:numId w:val="6"/>
        </w:numPr>
        <w:tabs>
          <w:tab w:val="clear" w:pos="720"/>
          <w:tab w:val="num" w:pos="360"/>
        </w:tabs>
        <w:spacing w:before="0" w:beforeAutospacing="0" w:after="0" w:afterAutospacing="0"/>
        <w:ind w:left="360"/>
        <w:rPr>
          <w:sz w:val="28"/>
          <w:szCs w:val="28"/>
        </w:rPr>
      </w:pPr>
      <w:r>
        <w:rPr>
          <w:sz w:val="28"/>
          <w:szCs w:val="28"/>
        </w:rPr>
        <w:t>The vision in this chapter can be divided into two scenes. Describe the first scene in 1-8. What answer does this chapter give to the question, “For the great day of their wrath has come, and who can stand?” (6:17)</w:t>
      </w:r>
    </w:p>
    <w:p w14:paraId="24A8996A" w14:textId="77777777" w:rsidR="00AE0D85" w:rsidRDefault="00AE0D85">
      <w:pPr>
        <w:pStyle w:val="NormalWeb"/>
        <w:spacing w:before="0" w:beforeAutospacing="0" w:after="0" w:afterAutospacing="0"/>
        <w:rPr>
          <w:sz w:val="28"/>
          <w:szCs w:val="28"/>
        </w:rPr>
      </w:pPr>
    </w:p>
    <w:p w14:paraId="73122E5B" w14:textId="77777777" w:rsidR="00AE0D85" w:rsidRDefault="00AE0D85">
      <w:pPr>
        <w:pStyle w:val="NormalWeb"/>
        <w:numPr>
          <w:ilvl w:val="0"/>
          <w:numId w:val="6"/>
        </w:numPr>
        <w:tabs>
          <w:tab w:val="clear" w:pos="720"/>
          <w:tab w:val="num" w:pos="360"/>
        </w:tabs>
        <w:spacing w:before="0" w:beforeAutospacing="0" w:after="0" w:afterAutospacing="0"/>
        <w:ind w:left="360"/>
        <w:rPr>
          <w:sz w:val="28"/>
          <w:szCs w:val="28"/>
        </w:rPr>
      </w:pPr>
      <w:r>
        <w:rPr>
          <w:sz w:val="28"/>
          <w:szCs w:val="28"/>
        </w:rPr>
        <w:t>What do you think “the seal of the living God” means? (2-3; 9:4) We Christians have been sealed by God. (Eph 1:13-14) What comfort and assurance does this give us, especially during times of suffering?</w:t>
      </w:r>
    </w:p>
    <w:p w14:paraId="1B894868" w14:textId="77777777" w:rsidR="00AE0D85" w:rsidRDefault="00AE0D85">
      <w:pPr>
        <w:pStyle w:val="NormalWeb"/>
        <w:spacing w:before="0" w:beforeAutospacing="0" w:after="0" w:afterAutospacing="0"/>
        <w:rPr>
          <w:sz w:val="28"/>
          <w:szCs w:val="28"/>
        </w:rPr>
      </w:pPr>
    </w:p>
    <w:p w14:paraId="7CAB6E42" w14:textId="77777777" w:rsidR="00AE0D85" w:rsidRDefault="00AE0D85">
      <w:pPr>
        <w:pStyle w:val="NormalWeb"/>
        <w:numPr>
          <w:ilvl w:val="0"/>
          <w:numId w:val="6"/>
        </w:numPr>
        <w:tabs>
          <w:tab w:val="clear" w:pos="720"/>
          <w:tab w:val="num" w:pos="360"/>
        </w:tabs>
        <w:spacing w:before="0" w:beforeAutospacing="0" w:after="0" w:afterAutospacing="0"/>
        <w:ind w:left="360"/>
        <w:rPr>
          <w:sz w:val="28"/>
          <w:szCs w:val="28"/>
        </w:rPr>
      </w:pPr>
      <w:r>
        <w:rPr>
          <w:sz w:val="28"/>
          <w:szCs w:val="28"/>
        </w:rPr>
        <w:t>What do you think means that the 144,000 from the twelve tribes of Israel will be sealed during the great tribulation? Can we view it as a symbolic number of all believers, both Jews and Gentiles? (14:1-5)</w:t>
      </w:r>
    </w:p>
    <w:p w14:paraId="57B1C7D2" w14:textId="77777777" w:rsidR="00AE0D85" w:rsidRDefault="00AE0D85">
      <w:pPr>
        <w:pStyle w:val="NormalWeb"/>
        <w:spacing w:before="0" w:beforeAutospacing="0" w:after="0" w:afterAutospacing="0"/>
        <w:rPr>
          <w:sz w:val="28"/>
          <w:szCs w:val="28"/>
        </w:rPr>
      </w:pPr>
    </w:p>
    <w:p w14:paraId="5A4BA837" w14:textId="77777777" w:rsidR="00AE0D85" w:rsidRDefault="00AE0D85">
      <w:pPr>
        <w:pStyle w:val="NormalWeb"/>
        <w:numPr>
          <w:ilvl w:val="0"/>
          <w:numId w:val="6"/>
        </w:numPr>
        <w:tabs>
          <w:tab w:val="clear" w:pos="720"/>
          <w:tab w:val="num" w:pos="360"/>
        </w:tabs>
        <w:spacing w:before="0" w:beforeAutospacing="0" w:after="0" w:afterAutospacing="0"/>
        <w:ind w:left="360"/>
        <w:rPr>
          <w:sz w:val="28"/>
          <w:szCs w:val="28"/>
        </w:rPr>
      </w:pPr>
      <w:r>
        <w:rPr>
          <w:sz w:val="28"/>
          <w:szCs w:val="28"/>
        </w:rPr>
        <w:t>Describe the second scene as it shifts from earth to heaven. (9-17) Who is the great multitude that stands before the Lamb? (9, 13-14) Why do they cry out with praise, worship and thanksgiving? (10-12)</w:t>
      </w:r>
    </w:p>
    <w:p w14:paraId="23813986" w14:textId="77777777" w:rsidR="00AE0D85" w:rsidRDefault="00AE0D85">
      <w:pPr>
        <w:pStyle w:val="NormalWeb"/>
        <w:spacing w:before="0" w:beforeAutospacing="0" w:after="0" w:afterAutospacing="0"/>
        <w:rPr>
          <w:sz w:val="28"/>
          <w:szCs w:val="28"/>
        </w:rPr>
      </w:pPr>
    </w:p>
    <w:p w14:paraId="2F88809A" w14:textId="77777777" w:rsidR="00AE0D85" w:rsidRDefault="00AE0D85">
      <w:pPr>
        <w:pStyle w:val="NormalWeb"/>
        <w:numPr>
          <w:ilvl w:val="0"/>
          <w:numId w:val="6"/>
        </w:numPr>
        <w:tabs>
          <w:tab w:val="clear" w:pos="720"/>
          <w:tab w:val="num" w:pos="360"/>
        </w:tabs>
        <w:spacing w:before="0" w:beforeAutospacing="0" w:after="0" w:afterAutospacing="0"/>
        <w:ind w:left="360"/>
        <w:rPr>
          <w:sz w:val="28"/>
          <w:szCs w:val="28"/>
        </w:rPr>
      </w:pPr>
      <w:r>
        <w:rPr>
          <w:sz w:val="28"/>
          <w:szCs w:val="28"/>
        </w:rPr>
        <w:t>In what sense is the description in verses 15-17 a picture of heaven? Can you imagine an eternal home where there will be no hunger, thirst or pain, and where the Lamb will be our Shepherd and he will wipe away all tears? How does this help you to endure suffering and remain faithful to God to the end?</w:t>
      </w:r>
    </w:p>
    <w:p w14:paraId="22BA7342" w14:textId="77777777" w:rsidR="00AE0D85" w:rsidRDefault="00AE0D85">
      <w:pPr>
        <w:rPr>
          <w:sz w:val="28"/>
          <w:szCs w:val="28"/>
        </w:rPr>
      </w:pPr>
    </w:p>
    <w:sectPr w:rsidR="00AE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4D4"/>
    <w:multiLevelType w:val="hybridMultilevel"/>
    <w:tmpl w:val="D7D822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0E0CCC"/>
    <w:multiLevelType w:val="hybridMultilevel"/>
    <w:tmpl w:val="30D49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41521C"/>
    <w:multiLevelType w:val="hybridMultilevel"/>
    <w:tmpl w:val="AA481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D43ADF"/>
    <w:multiLevelType w:val="hybridMultilevel"/>
    <w:tmpl w:val="6900B0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42298E"/>
    <w:multiLevelType w:val="hybridMultilevel"/>
    <w:tmpl w:val="E5D22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754F7B"/>
    <w:multiLevelType w:val="hybridMultilevel"/>
    <w:tmpl w:val="C9AC71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4522133">
    <w:abstractNumId w:val="2"/>
  </w:num>
  <w:num w:numId="2" w16cid:durableId="199783943">
    <w:abstractNumId w:val="1"/>
  </w:num>
  <w:num w:numId="3" w16cid:durableId="823203464">
    <w:abstractNumId w:val="4"/>
  </w:num>
  <w:num w:numId="4" w16cid:durableId="368991471">
    <w:abstractNumId w:val="0"/>
  </w:num>
  <w:num w:numId="5" w16cid:durableId="420562362">
    <w:abstractNumId w:val="5"/>
  </w:num>
  <w:num w:numId="6" w16cid:durableId="950822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85"/>
    <w:rsid w:val="0001449B"/>
    <w:rsid w:val="00262D7A"/>
    <w:rsid w:val="00657E7D"/>
    <w:rsid w:val="006F58D5"/>
    <w:rsid w:val="006F6345"/>
    <w:rsid w:val="00A531BB"/>
    <w:rsid w:val="00AE0D85"/>
    <w:rsid w:val="00E1685F"/>
    <w:rsid w:val="00EF53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D56B6"/>
  <w15:chartTrackingRefBased/>
  <w15:docId w15:val="{8038C1F4-C806-446C-892D-D1C7F89A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rPr>
      <w:i/>
      <w:iCs/>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“LOOK, HE IS COMING”</vt:lpstr>
    </vt:vector>
  </TitlesOfParts>
  <Company>Shippensburg University</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 HE IS COMING”</dc:title>
  <dc:subject/>
  <dc:creator>Daniel Y. Lee</dc:creator>
  <cp:keywords/>
  <dc:description/>
  <cp:lastModifiedBy>moses kang</cp:lastModifiedBy>
  <cp:revision>2</cp:revision>
  <cp:lastPrinted>2023-01-25T19:11:00Z</cp:lastPrinted>
  <dcterms:created xsi:type="dcterms:W3CDTF">2023-01-30T14:50:00Z</dcterms:created>
  <dcterms:modified xsi:type="dcterms:W3CDTF">2023-01-30T14:50:00Z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301b9bb5054c200faad8f6b0ddd7000cfced6f6bc906bc04641880e51eaf1b87</vt:lpwstr>
  </property>
</Properties>
</file>