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F67C" w14:textId="2029E8B2" w:rsidR="0004569B" w:rsidRPr="006F4AAE" w:rsidRDefault="00311C6C" w:rsidP="0004569B">
      <w:pPr>
        <w:rPr>
          <w:rFonts w:ascii="Agency FB" w:hAnsi="Agency FB" w:cs="Arial"/>
          <w:sz w:val="28"/>
          <w:szCs w:val="28"/>
        </w:rPr>
      </w:pPr>
      <w:r w:rsidRPr="006F4AAE">
        <w:rPr>
          <w:rFonts w:ascii="Agency FB" w:hAnsi="Agency FB" w:cs="Arial"/>
          <w:sz w:val="28"/>
          <w:szCs w:val="28"/>
          <w:lang w:val="en-CA"/>
        </w:rPr>
        <w:fldChar w:fldCharType="begin"/>
      </w:r>
      <w:r w:rsidR="0004569B" w:rsidRPr="006F4AAE">
        <w:rPr>
          <w:rFonts w:ascii="Agency FB" w:hAnsi="Agency FB" w:cs="Arial"/>
          <w:sz w:val="28"/>
          <w:szCs w:val="28"/>
          <w:lang w:val="en-CA"/>
        </w:rPr>
        <w:instrText xml:space="preserve"> SEQ CHAPTER \h \r 1</w:instrText>
      </w:r>
      <w:r w:rsidRPr="006F4AAE">
        <w:rPr>
          <w:rFonts w:ascii="Agency FB" w:hAnsi="Agency FB" w:cs="Arial"/>
          <w:sz w:val="28"/>
          <w:szCs w:val="28"/>
          <w:lang w:val="en-CA"/>
        </w:rPr>
        <w:fldChar w:fldCharType="end"/>
      </w:r>
      <w:r w:rsidR="006B11E4" w:rsidRPr="006F4AAE">
        <w:rPr>
          <w:rFonts w:ascii="Agency FB" w:hAnsi="Agency FB" w:cs="Arial"/>
          <w:sz w:val="28"/>
          <w:szCs w:val="28"/>
        </w:rPr>
        <w:t>James Lesson 1 (20</w:t>
      </w:r>
      <w:r w:rsidR="006F4AAE">
        <w:rPr>
          <w:rFonts w:ascii="Agency FB" w:hAnsi="Agency FB" w:cs="Arial"/>
          <w:sz w:val="28"/>
          <w:szCs w:val="28"/>
        </w:rPr>
        <w:t>22</w:t>
      </w:r>
      <w:r w:rsidR="006B11E4" w:rsidRPr="006F4AAE">
        <w:rPr>
          <w:rFonts w:ascii="Agency FB" w:hAnsi="Agency FB" w:cs="Arial"/>
          <w:sz w:val="28"/>
          <w:szCs w:val="28"/>
        </w:rPr>
        <w:t xml:space="preserve">) </w:t>
      </w:r>
    </w:p>
    <w:p w14:paraId="592FC2D8" w14:textId="76DA0F99" w:rsidR="0004569B" w:rsidRPr="006F4AAE" w:rsidRDefault="006B11E4" w:rsidP="0004569B">
      <w:pPr>
        <w:jc w:val="center"/>
        <w:rPr>
          <w:rFonts w:ascii="Agency FB" w:hAnsi="Agency FB" w:cs="Arial"/>
          <w:b/>
          <w:bCs/>
          <w:sz w:val="28"/>
          <w:szCs w:val="28"/>
        </w:rPr>
      </w:pPr>
      <w:r w:rsidRPr="006F4AAE">
        <w:rPr>
          <w:rFonts w:ascii="Agency FB" w:hAnsi="Agency FB" w:cs="Arial"/>
          <w:b/>
          <w:bCs/>
          <w:sz w:val="28"/>
          <w:szCs w:val="28"/>
        </w:rPr>
        <w:t>BLESSED IS THE ONE WHO PERSEVERES</w:t>
      </w:r>
    </w:p>
    <w:p w14:paraId="4AEBDF34" w14:textId="77777777" w:rsidR="006B11E4" w:rsidRPr="006F4AAE" w:rsidRDefault="006B11E4" w:rsidP="0004569B">
      <w:pPr>
        <w:jc w:val="center"/>
        <w:rPr>
          <w:rFonts w:ascii="Agency FB" w:hAnsi="Agency FB" w:cs="Arial"/>
          <w:sz w:val="28"/>
          <w:szCs w:val="28"/>
        </w:rPr>
      </w:pPr>
    </w:p>
    <w:p w14:paraId="1852C378" w14:textId="77777777" w:rsidR="0004569B" w:rsidRPr="006F4AAE" w:rsidRDefault="0004569B" w:rsidP="0004569B">
      <w:pPr>
        <w:rPr>
          <w:rFonts w:ascii="Agency FB" w:hAnsi="Agency FB" w:cs="Arial"/>
          <w:sz w:val="28"/>
          <w:szCs w:val="28"/>
        </w:rPr>
      </w:pPr>
      <w:r w:rsidRPr="006F4AAE">
        <w:rPr>
          <w:rFonts w:ascii="Agency FB" w:hAnsi="Agency FB" w:cs="Arial"/>
          <w:sz w:val="28"/>
          <w:szCs w:val="28"/>
        </w:rPr>
        <w:t>James 1:1-18</w:t>
      </w:r>
    </w:p>
    <w:p w14:paraId="3A2194C2" w14:textId="573FF020" w:rsidR="0004569B" w:rsidRPr="006F4AAE" w:rsidRDefault="006B11E4" w:rsidP="0004569B">
      <w:pPr>
        <w:rPr>
          <w:rFonts w:ascii="Agency FB" w:hAnsi="Agency FB" w:cs="Arial"/>
          <w:sz w:val="28"/>
          <w:szCs w:val="28"/>
        </w:rPr>
      </w:pPr>
      <w:r w:rsidRPr="006F4AAE">
        <w:rPr>
          <w:rFonts w:ascii="Agency FB" w:hAnsi="Agency FB" w:cs="Arial"/>
          <w:sz w:val="28"/>
          <w:szCs w:val="28"/>
        </w:rPr>
        <w:t>Key Verse: 1:12</w:t>
      </w:r>
    </w:p>
    <w:p w14:paraId="355498DD" w14:textId="77777777" w:rsidR="0004569B" w:rsidRPr="006F4AAE" w:rsidRDefault="0004569B" w:rsidP="0004569B">
      <w:pPr>
        <w:rPr>
          <w:rFonts w:ascii="Agency FB" w:hAnsi="Agency FB" w:cs="Arial"/>
          <w:sz w:val="28"/>
          <w:szCs w:val="28"/>
        </w:rPr>
      </w:pPr>
    </w:p>
    <w:p w14:paraId="487B6449" w14:textId="21F07308" w:rsidR="006F4AAE" w:rsidRPr="006F4AAE" w:rsidRDefault="006F4AAE" w:rsidP="006F4AAE">
      <w:pPr>
        <w:tabs>
          <w:tab w:val="left" w:pos="720"/>
        </w:tabs>
        <w:ind w:left="720" w:hanging="720"/>
        <w:rPr>
          <w:rFonts w:ascii="Agency FB" w:hAnsi="Agency FB" w:cs="Arial"/>
          <w:b/>
          <w:bCs/>
          <w:sz w:val="28"/>
          <w:szCs w:val="28"/>
          <w:u w:val="single"/>
        </w:rPr>
      </w:pPr>
      <w:r w:rsidRPr="006F4AAE">
        <w:rPr>
          <w:rFonts w:ascii="Agency FB" w:hAnsi="Agency FB" w:cs="Arial"/>
          <w:b/>
          <w:bCs/>
          <w:sz w:val="28"/>
          <w:szCs w:val="28"/>
          <w:u w:val="single"/>
        </w:rPr>
        <w:t>Open it:</w:t>
      </w:r>
      <w:r w:rsidR="0004569B" w:rsidRPr="006F4AAE">
        <w:rPr>
          <w:rFonts w:ascii="Agency FB" w:hAnsi="Agency FB" w:cs="Arial"/>
          <w:b/>
          <w:bCs/>
          <w:sz w:val="28"/>
          <w:szCs w:val="28"/>
          <w:u w:val="single"/>
        </w:rPr>
        <w:tab/>
      </w:r>
    </w:p>
    <w:p w14:paraId="2079B208" w14:textId="14559981" w:rsidR="006F4AAE" w:rsidRDefault="006F4AAE" w:rsidP="006F4AAE">
      <w:pPr>
        <w:pStyle w:val="ListParagraph"/>
        <w:numPr>
          <w:ilvl w:val="0"/>
          <w:numId w:val="2"/>
        </w:numPr>
        <w:tabs>
          <w:tab w:val="left" w:pos="720"/>
        </w:tabs>
        <w:rPr>
          <w:rFonts w:ascii="Agency FB" w:hAnsi="Agency FB" w:cs="Arial"/>
          <w:sz w:val="28"/>
          <w:szCs w:val="28"/>
        </w:rPr>
      </w:pPr>
      <w:r>
        <w:rPr>
          <w:rFonts w:ascii="Agency FB" w:hAnsi="Agency FB" w:cs="Arial"/>
          <w:sz w:val="28"/>
          <w:szCs w:val="28"/>
        </w:rPr>
        <w:t xml:space="preserve">Why would you agree or disagree with the statement, “Life is ten percent what happens to you and ninety percent how you respond to what happens to you”? </w:t>
      </w:r>
    </w:p>
    <w:p w14:paraId="3BAEE582" w14:textId="26CC915C" w:rsidR="006F4AAE" w:rsidRDefault="006F4AAE" w:rsidP="006F4AAE">
      <w:pPr>
        <w:tabs>
          <w:tab w:val="left" w:pos="720"/>
        </w:tabs>
        <w:rPr>
          <w:rFonts w:ascii="Agency FB" w:hAnsi="Agency FB" w:cs="Arial"/>
          <w:sz w:val="28"/>
          <w:szCs w:val="28"/>
        </w:rPr>
      </w:pPr>
    </w:p>
    <w:p w14:paraId="10F1410E" w14:textId="7CDFE66F" w:rsidR="006F4AAE" w:rsidRPr="006F4AAE" w:rsidRDefault="006F4AAE" w:rsidP="006F4AAE">
      <w:pPr>
        <w:tabs>
          <w:tab w:val="left" w:pos="720"/>
        </w:tabs>
        <w:rPr>
          <w:rFonts w:ascii="Agency FB" w:hAnsi="Agency FB" w:cs="Arial"/>
          <w:b/>
          <w:bCs/>
          <w:sz w:val="28"/>
          <w:szCs w:val="28"/>
          <w:u w:val="single"/>
        </w:rPr>
      </w:pPr>
      <w:r w:rsidRPr="006F4AAE">
        <w:rPr>
          <w:rFonts w:ascii="Agency FB" w:hAnsi="Agency FB" w:cs="Arial"/>
          <w:b/>
          <w:bCs/>
          <w:sz w:val="28"/>
          <w:szCs w:val="28"/>
          <w:u w:val="single"/>
        </w:rPr>
        <w:t>Explore it:</w:t>
      </w:r>
    </w:p>
    <w:p w14:paraId="4343FA91" w14:textId="77777777" w:rsidR="006F4AAE" w:rsidRDefault="006F4AAE" w:rsidP="006F4AAE">
      <w:pPr>
        <w:tabs>
          <w:tab w:val="left" w:pos="720"/>
        </w:tabs>
        <w:ind w:left="720" w:hanging="720"/>
        <w:rPr>
          <w:rFonts w:ascii="Agency FB" w:hAnsi="Agency FB" w:cs="Arial"/>
          <w:sz w:val="28"/>
          <w:szCs w:val="28"/>
        </w:rPr>
      </w:pPr>
    </w:p>
    <w:p w14:paraId="4C18DF0B" w14:textId="72B1E58E" w:rsidR="006F4AAE" w:rsidRDefault="006F4AAE" w:rsidP="006F4AAE">
      <w:pPr>
        <w:pStyle w:val="ListParagraph"/>
        <w:numPr>
          <w:ilvl w:val="0"/>
          <w:numId w:val="2"/>
        </w:numPr>
        <w:tabs>
          <w:tab w:val="left" w:pos="720"/>
        </w:tabs>
        <w:rPr>
          <w:rFonts w:ascii="Agency FB" w:hAnsi="Agency FB" w:cs="Arial"/>
          <w:sz w:val="28"/>
          <w:szCs w:val="28"/>
        </w:rPr>
      </w:pPr>
      <w:r>
        <w:rPr>
          <w:rFonts w:ascii="Agency FB" w:hAnsi="Agency FB" w:cs="Arial"/>
          <w:sz w:val="28"/>
          <w:szCs w:val="28"/>
        </w:rPr>
        <w:t xml:space="preserve">Read verses 1-4. </w:t>
      </w:r>
      <w:r w:rsidR="0004569B" w:rsidRPr="006F4AAE">
        <w:rPr>
          <w:rFonts w:ascii="Agency FB" w:hAnsi="Agency FB" w:cs="Arial"/>
          <w:sz w:val="28"/>
          <w:szCs w:val="28"/>
        </w:rPr>
        <w:t xml:space="preserve">Who is the author, and to whom </w:t>
      </w:r>
      <w:r w:rsidRPr="006F4AAE">
        <w:rPr>
          <w:rFonts w:ascii="Agency FB" w:hAnsi="Agency FB" w:cs="Arial"/>
          <w:sz w:val="28"/>
          <w:szCs w:val="28"/>
        </w:rPr>
        <w:t>wa</w:t>
      </w:r>
      <w:r w:rsidR="0004569B" w:rsidRPr="006F4AAE">
        <w:rPr>
          <w:rFonts w:ascii="Agency FB" w:hAnsi="Agency FB" w:cs="Arial"/>
          <w:sz w:val="28"/>
          <w:szCs w:val="28"/>
        </w:rPr>
        <w:t>s</w:t>
      </w:r>
      <w:r w:rsidRPr="006F4AAE">
        <w:rPr>
          <w:rFonts w:ascii="Agency FB" w:hAnsi="Agency FB" w:cs="Arial"/>
          <w:sz w:val="28"/>
          <w:szCs w:val="28"/>
        </w:rPr>
        <w:t xml:space="preserve"> t</w:t>
      </w:r>
      <w:r w:rsidR="0004569B" w:rsidRPr="006F4AAE">
        <w:rPr>
          <w:rFonts w:ascii="Agency FB" w:hAnsi="Agency FB" w:cs="Arial"/>
          <w:sz w:val="28"/>
          <w:szCs w:val="28"/>
        </w:rPr>
        <w:t xml:space="preserve">he </w:t>
      </w:r>
      <w:r w:rsidRPr="006F4AAE">
        <w:rPr>
          <w:rFonts w:ascii="Agency FB" w:hAnsi="Agency FB" w:cs="Arial"/>
          <w:sz w:val="28"/>
          <w:szCs w:val="28"/>
        </w:rPr>
        <w:t xml:space="preserve">letter written? </w:t>
      </w:r>
      <w:r>
        <w:rPr>
          <w:rFonts w:ascii="Agency FB" w:hAnsi="Agency FB" w:cs="Arial"/>
          <w:sz w:val="28"/>
          <w:szCs w:val="28"/>
        </w:rPr>
        <w:t xml:space="preserve">What attitude did James tell people to exhibit when they are facing trials? (2) What trials and difficulties have you experienced during your life? What is produced when our faith is tested? (3-4) </w:t>
      </w:r>
    </w:p>
    <w:p w14:paraId="45203422" w14:textId="77777777" w:rsidR="006F4AAE" w:rsidRDefault="006F4AAE" w:rsidP="006F4AAE">
      <w:pPr>
        <w:pStyle w:val="ListParagraph"/>
        <w:tabs>
          <w:tab w:val="left" w:pos="720"/>
        </w:tabs>
        <w:rPr>
          <w:rFonts w:ascii="Agency FB" w:hAnsi="Agency FB" w:cs="Arial"/>
          <w:sz w:val="28"/>
          <w:szCs w:val="28"/>
        </w:rPr>
      </w:pPr>
    </w:p>
    <w:p w14:paraId="700D1EB0" w14:textId="6889D36E" w:rsidR="006F4AAE" w:rsidRDefault="006F4AAE" w:rsidP="006F4AAE">
      <w:pPr>
        <w:pStyle w:val="ListParagraph"/>
        <w:numPr>
          <w:ilvl w:val="0"/>
          <w:numId w:val="2"/>
        </w:numPr>
        <w:tabs>
          <w:tab w:val="left" w:pos="720"/>
        </w:tabs>
        <w:rPr>
          <w:rFonts w:ascii="Agency FB" w:hAnsi="Agency FB" w:cs="Arial"/>
          <w:sz w:val="28"/>
          <w:szCs w:val="28"/>
        </w:rPr>
      </w:pPr>
      <w:r w:rsidRPr="006F4AAE">
        <w:rPr>
          <w:rFonts w:ascii="Agency FB" w:hAnsi="Agency FB" w:cs="Arial"/>
          <w:sz w:val="28"/>
          <w:szCs w:val="28"/>
        </w:rPr>
        <w:t xml:space="preserve">Read verses 5-8. </w:t>
      </w:r>
      <w:r w:rsidR="0004569B" w:rsidRPr="006F4AAE">
        <w:rPr>
          <w:rFonts w:ascii="Agency FB" w:hAnsi="Agency FB" w:cs="Arial"/>
          <w:sz w:val="28"/>
          <w:szCs w:val="28"/>
        </w:rPr>
        <w:t>Wh</w:t>
      </w:r>
      <w:r w:rsidRPr="006F4AAE">
        <w:rPr>
          <w:rFonts w:ascii="Agency FB" w:hAnsi="Agency FB" w:cs="Arial"/>
          <w:sz w:val="28"/>
          <w:szCs w:val="28"/>
        </w:rPr>
        <w:t>at is God’s response when we ask for wisdom</w:t>
      </w:r>
      <w:r w:rsidR="0004569B" w:rsidRPr="006F4AAE">
        <w:rPr>
          <w:rFonts w:ascii="Agency FB" w:hAnsi="Agency FB" w:cs="Arial"/>
          <w:sz w:val="28"/>
          <w:szCs w:val="28"/>
        </w:rPr>
        <w:t>? (5) How should we pray for wisdom? (6-8) Wh</w:t>
      </w:r>
      <w:r>
        <w:rPr>
          <w:rFonts w:ascii="Agency FB" w:hAnsi="Agency FB" w:cs="Arial"/>
          <w:sz w:val="28"/>
          <w:szCs w:val="28"/>
        </w:rPr>
        <w:t xml:space="preserve">at effect does doubt have on a person when they pray? With what doubts have you struggled concerning God and prayer? </w:t>
      </w:r>
    </w:p>
    <w:p w14:paraId="425F2B64" w14:textId="77777777" w:rsidR="006F4AAE" w:rsidRPr="006F4AAE" w:rsidRDefault="006F4AAE" w:rsidP="006F4AAE">
      <w:pPr>
        <w:pStyle w:val="ListParagraph"/>
        <w:rPr>
          <w:rFonts w:ascii="Agency FB" w:hAnsi="Agency FB" w:cs="Arial"/>
          <w:sz w:val="28"/>
          <w:szCs w:val="28"/>
        </w:rPr>
      </w:pPr>
    </w:p>
    <w:p w14:paraId="77AFB38A" w14:textId="77777777" w:rsidR="006F4AAE" w:rsidRDefault="006F4AAE" w:rsidP="0004569B">
      <w:pPr>
        <w:pStyle w:val="ListParagraph"/>
        <w:numPr>
          <w:ilvl w:val="0"/>
          <w:numId w:val="2"/>
        </w:numPr>
        <w:tabs>
          <w:tab w:val="left" w:pos="720"/>
        </w:tabs>
        <w:ind w:hanging="720"/>
        <w:rPr>
          <w:rFonts w:ascii="Agency FB" w:hAnsi="Agency FB" w:cs="Arial"/>
          <w:sz w:val="28"/>
          <w:szCs w:val="28"/>
        </w:rPr>
      </w:pPr>
      <w:r w:rsidRPr="006F4AAE">
        <w:rPr>
          <w:rFonts w:ascii="Agency FB" w:hAnsi="Agency FB" w:cs="Arial"/>
          <w:sz w:val="28"/>
          <w:szCs w:val="28"/>
        </w:rPr>
        <w:t>Read verses 9-</w:t>
      </w:r>
      <w:r>
        <w:rPr>
          <w:rFonts w:ascii="Agency FB" w:hAnsi="Agency FB" w:cs="Arial"/>
          <w:sz w:val="28"/>
          <w:szCs w:val="28"/>
        </w:rPr>
        <w:t xml:space="preserve">11. </w:t>
      </w:r>
      <w:r w:rsidR="0004569B" w:rsidRPr="006F4AAE">
        <w:rPr>
          <w:rFonts w:ascii="Agency FB" w:hAnsi="Agency FB" w:cs="Arial"/>
          <w:sz w:val="28"/>
          <w:szCs w:val="28"/>
        </w:rPr>
        <w:t xml:space="preserve">Why can the materially poor Christian rejoice? (9) Why should the materially rich not trust their wealth? </w:t>
      </w:r>
      <w:r>
        <w:rPr>
          <w:rFonts w:ascii="Agency FB" w:hAnsi="Agency FB" w:cs="Arial"/>
          <w:sz w:val="28"/>
          <w:szCs w:val="28"/>
        </w:rPr>
        <w:t xml:space="preserve">In what way have material possessions disappointed? </w:t>
      </w:r>
    </w:p>
    <w:p w14:paraId="2A87AF6B" w14:textId="77777777" w:rsidR="006F4AAE" w:rsidRPr="006F4AAE" w:rsidRDefault="006F4AAE" w:rsidP="006F4AAE">
      <w:pPr>
        <w:pStyle w:val="ListParagraph"/>
        <w:rPr>
          <w:rFonts w:ascii="Agency FB" w:hAnsi="Agency FB" w:cs="Arial"/>
          <w:sz w:val="28"/>
          <w:szCs w:val="28"/>
        </w:rPr>
      </w:pPr>
    </w:p>
    <w:p w14:paraId="35F90BAE" w14:textId="2CC47EF4" w:rsidR="006F4AAE" w:rsidRDefault="006F4AAE" w:rsidP="006F4AAE">
      <w:pPr>
        <w:pStyle w:val="ListParagraph"/>
        <w:numPr>
          <w:ilvl w:val="0"/>
          <w:numId w:val="2"/>
        </w:numPr>
        <w:tabs>
          <w:tab w:val="left" w:pos="720"/>
        </w:tabs>
        <w:ind w:hanging="720"/>
        <w:rPr>
          <w:rFonts w:ascii="Agency FB" w:hAnsi="Agency FB" w:cs="Arial"/>
          <w:sz w:val="28"/>
          <w:szCs w:val="28"/>
        </w:rPr>
      </w:pPr>
      <w:r w:rsidRPr="006F4AAE">
        <w:rPr>
          <w:rFonts w:ascii="Agency FB" w:hAnsi="Agency FB" w:cs="Arial"/>
          <w:sz w:val="28"/>
          <w:szCs w:val="28"/>
        </w:rPr>
        <w:t>Read verse</w:t>
      </w:r>
      <w:r>
        <w:rPr>
          <w:rFonts w:ascii="Agency FB" w:hAnsi="Agency FB" w:cs="Arial"/>
          <w:sz w:val="28"/>
          <w:szCs w:val="28"/>
        </w:rPr>
        <w:t>s</w:t>
      </w:r>
      <w:r w:rsidRPr="006F4AAE">
        <w:rPr>
          <w:rFonts w:ascii="Agency FB" w:hAnsi="Agency FB" w:cs="Arial"/>
          <w:sz w:val="28"/>
          <w:szCs w:val="28"/>
        </w:rPr>
        <w:t xml:space="preserve"> 12</w:t>
      </w:r>
      <w:r>
        <w:rPr>
          <w:rFonts w:ascii="Agency FB" w:hAnsi="Agency FB" w:cs="Arial"/>
          <w:sz w:val="28"/>
          <w:szCs w:val="28"/>
        </w:rPr>
        <w:t>-15</w:t>
      </w:r>
      <w:r w:rsidRPr="006F4AAE">
        <w:rPr>
          <w:rFonts w:ascii="Agency FB" w:hAnsi="Agency FB" w:cs="Arial"/>
          <w:sz w:val="28"/>
          <w:szCs w:val="28"/>
        </w:rPr>
        <w:t xml:space="preserve">. What reward awaits the person who perseveres under trial? 12) From where does temptation come? (13-14) </w:t>
      </w:r>
      <w:r w:rsidRPr="006F4AAE">
        <w:rPr>
          <w:rFonts w:ascii="Agency FB" w:hAnsi="Agency FB" w:cs="Arial"/>
          <w:sz w:val="28"/>
          <w:szCs w:val="28"/>
        </w:rPr>
        <w:t xml:space="preserve">Why should we not blame God in a difficult situation? </w:t>
      </w:r>
      <w:r w:rsidRPr="006F4AAE">
        <w:rPr>
          <w:rFonts w:ascii="Agency FB" w:hAnsi="Agency FB" w:cs="Arial"/>
          <w:sz w:val="28"/>
          <w:szCs w:val="28"/>
        </w:rPr>
        <w:t xml:space="preserve">How does sin start and end? (15) </w:t>
      </w:r>
      <w:r>
        <w:rPr>
          <w:rFonts w:ascii="Agency FB" w:hAnsi="Agency FB" w:cs="Arial"/>
          <w:sz w:val="28"/>
          <w:szCs w:val="28"/>
        </w:rPr>
        <w:t xml:space="preserve">How would you explain why a person does something wrong or evil to a ten-year-old? </w:t>
      </w:r>
    </w:p>
    <w:p w14:paraId="2E41ED1A" w14:textId="77777777" w:rsidR="006F4AAE" w:rsidRPr="006F4AAE" w:rsidRDefault="006F4AAE" w:rsidP="006F4AAE">
      <w:pPr>
        <w:pStyle w:val="ListParagraph"/>
        <w:rPr>
          <w:rFonts w:ascii="Agency FB" w:hAnsi="Agency FB" w:cs="Arial"/>
          <w:sz w:val="28"/>
          <w:szCs w:val="28"/>
        </w:rPr>
      </w:pPr>
    </w:p>
    <w:p w14:paraId="477E8EF8" w14:textId="77777777" w:rsidR="006F4AAE" w:rsidRDefault="006F4AAE" w:rsidP="006F4AAE">
      <w:pPr>
        <w:pStyle w:val="ListParagraph"/>
        <w:numPr>
          <w:ilvl w:val="0"/>
          <w:numId w:val="2"/>
        </w:numPr>
        <w:tabs>
          <w:tab w:val="left" w:pos="720"/>
        </w:tabs>
        <w:ind w:hanging="720"/>
        <w:rPr>
          <w:rFonts w:ascii="Agency FB" w:hAnsi="Agency FB" w:cs="Arial"/>
          <w:sz w:val="28"/>
          <w:szCs w:val="28"/>
        </w:rPr>
      </w:pPr>
      <w:r>
        <w:rPr>
          <w:rFonts w:ascii="Agency FB" w:hAnsi="Agency FB" w:cs="Arial"/>
          <w:sz w:val="28"/>
          <w:szCs w:val="28"/>
        </w:rPr>
        <w:t xml:space="preserve">Read verses 16-18. How can we avoid being deceived by trials and temptation? From where do all good and perfect gifts come? How did James describe God’s relationship with the people he created? (17-18) </w:t>
      </w:r>
    </w:p>
    <w:p w14:paraId="5232518A" w14:textId="6336C709" w:rsidR="006F4AAE" w:rsidRPr="006F4AAE" w:rsidRDefault="006F4AAE" w:rsidP="006F4AAE">
      <w:pPr>
        <w:tabs>
          <w:tab w:val="left" w:pos="720"/>
        </w:tabs>
        <w:rPr>
          <w:rFonts w:ascii="Agency FB" w:hAnsi="Agency FB" w:cs="Arial"/>
          <w:sz w:val="28"/>
          <w:szCs w:val="28"/>
        </w:rPr>
        <w:sectPr w:rsidR="006F4AAE" w:rsidRPr="006F4AAE" w:rsidSect="0004569B">
          <w:pgSz w:w="12240" w:h="15840"/>
          <w:pgMar w:top="1440" w:right="1440" w:bottom="1440" w:left="1440" w:header="1440" w:footer="1440" w:gutter="0"/>
          <w:cols w:space="720"/>
        </w:sectPr>
      </w:pPr>
    </w:p>
    <w:p w14:paraId="0FAFFB03" w14:textId="6F6CFBBB" w:rsidR="00004E36" w:rsidRDefault="00004E36" w:rsidP="006F4AAE">
      <w:pPr>
        <w:pStyle w:val="Level1"/>
        <w:tabs>
          <w:tab w:val="left" w:pos="720"/>
        </w:tabs>
        <w:ind w:left="0"/>
        <w:rPr>
          <w:rFonts w:ascii="Agency FB" w:hAnsi="Agency FB" w:cs="Arial"/>
          <w:sz w:val="28"/>
          <w:szCs w:val="28"/>
        </w:rPr>
      </w:pPr>
    </w:p>
    <w:p w14:paraId="43022567" w14:textId="7994D8AE" w:rsidR="006F4AAE" w:rsidRPr="006F4AAE" w:rsidRDefault="006F4AAE" w:rsidP="006F4AAE">
      <w:pPr>
        <w:pStyle w:val="Level1"/>
        <w:tabs>
          <w:tab w:val="left" w:pos="720"/>
        </w:tabs>
        <w:ind w:left="0"/>
        <w:rPr>
          <w:rFonts w:ascii="Agency FB" w:hAnsi="Agency FB" w:cs="Arial"/>
          <w:b/>
          <w:bCs/>
          <w:sz w:val="28"/>
          <w:szCs w:val="28"/>
          <w:u w:val="single"/>
        </w:rPr>
      </w:pPr>
      <w:r w:rsidRPr="006F4AAE">
        <w:rPr>
          <w:rFonts w:ascii="Agency FB" w:hAnsi="Agency FB" w:cs="Arial"/>
          <w:b/>
          <w:bCs/>
          <w:sz w:val="28"/>
          <w:szCs w:val="28"/>
          <w:u w:val="single"/>
        </w:rPr>
        <w:t>Apply it:</w:t>
      </w:r>
    </w:p>
    <w:p w14:paraId="5E497B74" w14:textId="4411EEE0" w:rsidR="006F4AAE" w:rsidRDefault="006F4AAE" w:rsidP="006F4AAE">
      <w:pPr>
        <w:pStyle w:val="Level1"/>
        <w:tabs>
          <w:tab w:val="left" w:pos="720"/>
        </w:tabs>
        <w:ind w:left="0"/>
        <w:rPr>
          <w:rFonts w:ascii="Agency FB" w:hAnsi="Agency FB" w:cs="Arial"/>
          <w:sz w:val="28"/>
          <w:szCs w:val="28"/>
        </w:rPr>
      </w:pPr>
    </w:p>
    <w:p w14:paraId="7F05EA21" w14:textId="724FE157" w:rsidR="006F4AAE" w:rsidRPr="006F4AAE" w:rsidRDefault="006F4AAE" w:rsidP="006F4AAE">
      <w:pPr>
        <w:pStyle w:val="Level1"/>
        <w:numPr>
          <w:ilvl w:val="0"/>
          <w:numId w:val="2"/>
        </w:numPr>
        <w:tabs>
          <w:tab w:val="left" w:pos="720"/>
        </w:tabs>
        <w:rPr>
          <w:rFonts w:ascii="Agency FB" w:hAnsi="Agency FB" w:cs="Arial"/>
          <w:sz w:val="28"/>
          <w:szCs w:val="28"/>
        </w:rPr>
      </w:pPr>
      <w:r>
        <w:rPr>
          <w:rFonts w:ascii="Agency FB" w:hAnsi="Agency FB" w:cs="Arial"/>
          <w:sz w:val="28"/>
          <w:szCs w:val="28"/>
        </w:rPr>
        <w:t xml:space="preserve"> What do you believe God is trying to teach you through the trials and situations you are experiencing? </w:t>
      </w:r>
    </w:p>
    <w:sectPr w:rsidR="006F4AAE" w:rsidRPr="006F4AAE" w:rsidSect="00EF150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1E0"/>
    <w:multiLevelType w:val="multilevel"/>
    <w:tmpl w:val="4F6C369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7AFB32D1"/>
    <w:multiLevelType w:val="hybridMultilevel"/>
    <w:tmpl w:val="82FE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xNzM0szA0MTc2MLRU0lEKTi0uzszPAykwrAUAXuBQxiwAAAA="/>
  </w:docVars>
  <w:rsids>
    <w:rsidRoot w:val="0004569B"/>
    <w:rsid w:val="00004E36"/>
    <w:rsid w:val="0004569B"/>
    <w:rsid w:val="002D46D6"/>
    <w:rsid w:val="00311C6C"/>
    <w:rsid w:val="00343040"/>
    <w:rsid w:val="00503BFC"/>
    <w:rsid w:val="005855B3"/>
    <w:rsid w:val="006B11E4"/>
    <w:rsid w:val="006F4AAE"/>
    <w:rsid w:val="0077431C"/>
    <w:rsid w:val="009D73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87DE6"/>
  <w15:docId w15:val="{CB2698AA-EC53-4B6B-BDF1-B158C7D2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6"/>
        <w:szCs w:val="26"/>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9B"/>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4569B"/>
    <w:pPr>
      <w:autoSpaceDE w:val="0"/>
      <w:autoSpaceDN w:val="0"/>
      <w:adjustRightInd w:val="0"/>
      <w:ind w:left="720"/>
    </w:pPr>
    <w:rPr>
      <w:rFonts w:ascii="Times New Roman" w:hAnsi="Times New Roman" w:cs="Times New Roman"/>
      <w:sz w:val="24"/>
      <w:szCs w:val="24"/>
    </w:rPr>
  </w:style>
  <w:style w:type="paragraph" w:styleId="ListParagraph">
    <w:name w:val="List Paragraph"/>
    <w:basedOn w:val="Normal"/>
    <w:uiPriority w:val="34"/>
    <w:qFormat/>
    <w:rsid w:val="006F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Baik</cp:lastModifiedBy>
  <cp:revision>2</cp:revision>
  <dcterms:created xsi:type="dcterms:W3CDTF">2021-12-08T22:55:00Z</dcterms:created>
  <dcterms:modified xsi:type="dcterms:W3CDTF">2021-12-08T22:55:00Z</dcterms:modified>
</cp:coreProperties>
</file>