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7361" w14:textId="0C1A853B" w:rsidR="00D833EA" w:rsidRDefault="00D833EA" w:rsidP="00D833EA">
      <w:pPr>
        <w:spacing w:after="0"/>
        <w:rPr>
          <w:rFonts w:ascii="Agency FB" w:hAnsi="Agency FB"/>
          <w:sz w:val="28"/>
          <w:szCs w:val="28"/>
        </w:rPr>
      </w:pPr>
      <w:r w:rsidRPr="00D833EA">
        <w:rPr>
          <w:rFonts w:ascii="Agency FB" w:hAnsi="Agency FB"/>
          <w:sz w:val="28"/>
          <w:szCs w:val="28"/>
        </w:rPr>
        <w:t>Luke Lesson 88 (2021)</w:t>
      </w:r>
    </w:p>
    <w:p w14:paraId="7075ED97" w14:textId="6636D1AB" w:rsidR="00D833EA" w:rsidRPr="00D833EA" w:rsidRDefault="00D833EA" w:rsidP="00D833EA">
      <w:pPr>
        <w:spacing w:after="0"/>
        <w:jc w:val="center"/>
        <w:rPr>
          <w:rFonts w:ascii="Agency FB" w:hAnsi="Agency FB"/>
          <w:b/>
          <w:bCs/>
          <w:sz w:val="28"/>
          <w:szCs w:val="28"/>
        </w:rPr>
      </w:pPr>
      <w:r w:rsidRPr="00D833EA">
        <w:rPr>
          <w:rFonts w:ascii="Agency FB" w:hAnsi="Agency FB"/>
          <w:b/>
          <w:bCs/>
          <w:sz w:val="28"/>
          <w:szCs w:val="28"/>
        </w:rPr>
        <w:t>THE</w:t>
      </w:r>
      <w:r>
        <w:rPr>
          <w:rFonts w:ascii="Agency FB" w:hAnsi="Agency FB"/>
          <w:b/>
          <w:bCs/>
          <w:sz w:val="28"/>
          <w:szCs w:val="28"/>
        </w:rPr>
        <w:t xml:space="preserve"> DEATH OF </w:t>
      </w:r>
      <w:r w:rsidRPr="00D833EA">
        <w:rPr>
          <w:rFonts w:ascii="Agency FB" w:hAnsi="Agency FB"/>
          <w:b/>
          <w:bCs/>
          <w:sz w:val="28"/>
          <w:szCs w:val="28"/>
        </w:rPr>
        <w:t>CHRIST</w:t>
      </w:r>
    </w:p>
    <w:p w14:paraId="536791B2" w14:textId="3794488F" w:rsidR="00D833EA" w:rsidRDefault="00D833EA" w:rsidP="00D833EA">
      <w:pPr>
        <w:spacing w:after="0"/>
        <w:rPr>
          <w:rFonts w:ascii="Agency FB" w:hAnsi="Agency FB"/>
          <w:sz w:val="28"/>
          <w:szCs w:val="28"/>
        </w:rPr>
      </w:pPr>
      <w:r>
        <w:rPr>
          <w:rFonts w:ascii="Agency FB" w:hAnsi="Agency FB"/>
          <w:sz w:val="28"/>
          <w:szCs w:val="28"/>
        </w:rPr>
        <w:t>Luke 23:26-56</w:t>
      </w:r>
    </w:p>
    <w:p w14:paraId="4EB07256" w14:textId="2BAFFA5B" w:rsidR="00D833EA" w:rsidRDefault="00D833EA" w:rsidP="00D833EA">
      <w:pPr>
        <w:spacing w:after="0"/>
        <w:rPr>
          <w:rFonts w:ascii="Agency FB" w:hAnsi="Agency FB"/>
          <w:sz w:val="28"/>
          <w:szCs w:val="28"/>
        </w:rPr>
      </w:pPr>
      <w:r>
        <w:rPr>
          <w:rFonts w:ascii="Agency FB" w:hAnsi="Agency FB"/>
          <w:sz w:val="28"/>
          <w:szCs w:val="28"/>
        </w:rPr>
        <w:t>Key Verse: 23:46</w:t>
      </w:r>
    </w:p>
    <w:p w14:paraId="78CB8138" w14:textId="322949DD" w:rsidR="00D833EA" w:rsidRDefault="00D833EA" w:rsidP="00D833EA">
      <w:pPr>
        <w:spacing w:after="0"/>
        <w:rPr>
          <w:rFonts w:ascii="Agency FB" w:hAnsi="Agency FB"/>
          <w:sz w:val="28"/>
          <w:szCs w:val="28"/>
        </w:rPr>
      </w:pPr>
    </w:p>
    <w:p w14:paraId="75037B53" w14:textId="25052FD5" w:rsidR="00D833EA" w:rsidRPr="00D833EA" w:rsidRDefault="00D833EA" w:rsidP="00D833EA">
      <w:pPr>
        <w:spacing w:after="0"/>
        <w:rPr>
          <w:rFonts w:ascii="Agency FB" w:hAnsi="Agency FB"/>
          <w:b/>
          <w:bCs/>
          <w:sz w:val="28"/>
          <w:szCs w:val="28"/>
          <w:u w:val="single"/>
        </w:rPr>
      </w:pPr>
      <w:r w:rsidRPr="00D833EA">
        <w:rPr>
          <w:rFonts w:ascii="Agency FB" w:hAnsi="Agency FB"/>
          <w:b/>
          <w:bCs/>
          <w:sz w:val="28"/>
          <w:szCs w:val="28"/>
          <w:u w:val="single"/>
        </w:rPr>
        <w:t>Open it:</w:t>
      </w:r>
    </w:p>
    <w:p w14:paraId="5308D2E6" w14:textId="5FC7E6F9" w:rsidR="00D833EA" w:rsidRDefault="00D833EA" w:rsidP="00D833EA">
      <w:pPr>
        <w:pStyle w:val="ListParagraph"/>
        <w:numPr>
          <w:ilvl w:val="0"/>
          <w:numId w:val="1"/>
        </w:numPr>
        <w:spacing w:after="0"/>
        <w:rPr>
          <w:rFonts w:ascii="Agency FB" w:hAnsi="Agency FB"/>
          <w:sz w:val="28"/>
          <w:szCs w:val="28"/>
        </w:rPr>
      </w:pPr>
      <w:r>
        <w:rPr>
          <w:rFonts w:ascii="Agency FB" w:hAnsi="Agency FB"/>
          <w:sz w:val="28"/>
          <w:szCs w:val="28"/>
        </w:rPr>
        <w:t>If you were about to die soon, what would be your last words?</w:t>
      </w:r>
    </w:p>
    <w:p w14:paraId="12F4C244" w14:textId="1CBA9C36" w:rsidR="00D833EA" w:rsidRDefault="00D833EA" w:rsidP="00D833EA">
      <w:pPr>
        <w:spacing w:after="0"/>
        <w:rPr>
          <w:rFonts w:ascii="Agency FB" w:hAnsi="Agency FB"/>
          <w:sz w:val="28"/>
          <w:szCs w:val="28"/>
        </w:rPr>
      </w:pPr>
    </w:p>
    <w:p w14:paraId="3E07966A" w14:textId="247DA72C" w:rsidR="00D833EA" w:rsidRPr="00D833EA" w:rsidRDefault="00D833EA" w:rsidP="00D833EA">
      <w:pPr>
        <w:spacing w:after="0"/>
        <w:rPr>
          <w:rFonts w:ascii="Agency FB" w:hAnsi="Agency FB"/>
          <w:b/>
          <w:bCs/>
          <w:sz w:val="28"/>
          <w:szCs w:val="28"/>
          <w:u w:val="single"/>
        </w:rPr>
      </w:pPr>
      <w:r w:rsidRPr="00D833EA">
        <w:rPr>
          <w:rFonts w:ascii="Agency FB" w:hAnsi="Agency FB"/>
          <w:b/>
          <w:bCs/>
          <w:sz w:val="28"/>
          <w:szCs w:val="28"/>
          <w:u w:val="single"/>
        </w:rPr>
        <w:t>Explore it:</w:t>
      </w:r>
    </w:p>
    <w:p w14:paraId="038315DC" w14:textId="2CB4D0E7" w:rsidR="00D833EA" w:rsidRDefault="00D833EA" w:rsidP="00D833EA">
      <w:pPr>
        <w:pStyle w:val="ListParagraph"/>
        <w:numPr>
          <w:ilvl w:val="0"/>
          <w:numId w:val="1"/>
        </w:numPr>
        <w:spacing w:after="0"/>
        <w:rPr>
          <w:rFonts w:ascii="Agency FB" w:hAnsi="Agency FB"/>
          <w:sz w:val="28"/>
          <w:szCs w:val="28"/>
        </w:rPr>
      </w:pPr>
      <w:r>
        <w:rPr>
          <w:rFonts w:ascii="Agency FB" w:hAnsi="Agency FB"/>
          <w:sz w:val="28"/>
          <w:szCs w:val="28"/>
        </w:rPr>
        <w:t xml:space="preserve">Read verse 26-. Who was conscripted to carry Jesus’ cross? What do the soldiers’ actions reveal about Jesus’ condition? What effect might this event have had on Simon of Cyrene? (Ro. 16:13) </w:t>
      </w:r>
    </w:p>
    <w:p w14:paraId="2FBEEEE2" w14:textId="0CA936EA" w:rsidR="00D833EA" w:rsidRDefault="00D833EA" w:rsidP="00D833EA">
      <w:pPr>
        <w:spacing w:after="0"/>
        <w:rPr>
          <w:rFonts w:ascii="Agency FB" w:hAnsi="Agency FB"/>
          <w:sz w:val="28"/>
          <w:szCs w:val="28"/>
        </w:rPr>
      </w:pPr>
    </w:p>
    <w:p w14:paraId="52AC6BEC" w14:textId="4EA633C1" w:rsidR="00D833EA" w:rsidRDefault="00D833EA" w:rsidP="00D833EA">
      <w:pPr>
        <w:pStyle w:val="ListParagraph"/>
        <w:numPr>
          <w:ilvl w:val="0"/>
          <w:numId w:val="1"/>
        </w:numPr>
        <w:spacing w:after="0"/>
        <w:rPr>
          <w:rFonts w:ascii="Agency FB" w:hAnsi="Agency FB"/>
          <w:sz w:val="28"/>
          <w:szCs w:val="28"/>
        </w:rPr>
      </w:pPr>
      <w:r>
        <w:rPr>
          <w:rFonts w:ascii="Agency FB" w:hAnsi="Agency FB"/>
          <w:sz w:val="28"/>
          <w:szCs w:val="28"/>
        </w:rPr>
        <w:t>Read verses 27-31. Why did such a large crowd gather? How did many of the women respond to Jesus’ impending death? (27) Why did Jesus tell the women to weep for themselves? (28-31)</w:t>
      </w:r>
    </w:p>
    <w:p w14:paraId="707B91CA" w14:textId="77777777" w:rsidR="00D833EA" w:rsidRPr="00D833EA" w:rsidRDefault="00D833EA" w:rsidP="00D833EA">
      <w:pPr>
        <w:pStyle w:val="ListParagraph"/>
        <w:rPr>
          <w:rFonts w:ascii="Agency FB" w:hAnsi="Agency FB"/>
          <w:sz w:val="28"/>
          <w:szCs w:val="28"/>
        </w:rPr>
      </w:pPr>
    </w:p>
    <w:p w14:paraId="4700459E" w14:textId="591C642E" w:rsidR="00D833EA" w:rsidRDefault="00D833EA" w:rsidP="00D833EA">
      <w:pPr>
        <w:pStyle w:val="ListParagraph"/>
        <w:numPr>
          <w:ilvl w:val="0"/>
          <w:numId w:val="1"/>
        </w:numPr>
        <w:spacing w:after="0"/>
        <w:rPr>
          <w:rFonts w:ascii="Agency FB" w:hAnsi="Agency FB"/>
          <w:sz w:val="28"/>
          <w:szCs w:val="28"/>
        </w:rPr>
      </w:pPr>
      <w:r>
        <w:rPr>
          <w:rFonts w:ascii="Agency FB" w:hAnsi="Agency FB"/>
          <w:sz w:val="28"/>
          <w:szCs w:val="28"/>
        </w:rPr>
        <w:t xml:space="preserve">Read verses 32-34. Describe the crucifixion. What do Jesus’ words on the cross reveal about his character? (34) </w:t>
      </w:r>
    </w:p>
    <w:p w14:paraId="2F691C93" w14:textId="77777777" w:rsidR="00D833EA" w:rsidRPr="00D833EA" w:rsidRDefault="00D833EA" w:rsidP="00D833EA">
      <w:pPr>
        <w:pStyle w:val="ListParagraph"/>
        <w:rPr>
          <w:rFonts w:ascii="Agency FB" w:hAnsi="Agency FB"/>
          <w:sz w:val="28"/>
          <w:szCs w:val="28"/>
        </w:rPr>
      </w:pPr>
    </w:p>
    <w:p w14:paraId="2ACA569A" w14:textId="0B5E7B3A" w:rsidR="00D833EA" w:rsidRDefault="00D833EA" w:rsidP="00D833EA">
      <w:pPr>
        <w:pStyle w:val="ListParagraph"/>
        <w:numPr>
          <w:ilvl w:val="0"/>
          <w:numId w:val="1"/>
        </w:numPr>
        <w:spacing w:after="0"/>
        <w:rPr>
          <w:rFonts w:ascii="Agency FB" w:hAnsi="Agency FB"/>
          <w:sz w:val="28"/>
          <w:szCs w:val="28"/>
        </w:rPr>
      </w:pPr>
      <w:r>
        <w:rPr>
          <w:rFonts w:ascii="Agency FB" w:hAnsi="Agency FB"/>
          <w:sz w:val="28"/>
          <w:szCs w:val="28"/>
        </w:rPr>
        <w:t xml:space="preserve">Read verses 35-43. How did others treat Jesus while he was hanging on the cross? (35-39) What did the first criminal demand of Jesus? What prevents many people from turning to Jesus? What request did the second criminal make of Jesus? (42) How did Jesus respond to the criminal’s plea? </w:t>
      </w:r>
    </w:p>
    <w:p w14:paraId="19EFF1B5" w14:textId="77777777" w:rsidR="00D833EA" w:rsidRPr="00D833EA" w:rsidRDefault="00D833EA" w:rsidP="00D833EA">
      <w:pPr>
        <w:pStyle w:val="ListParagraph"/>
        <w:rPr>
          <w:rFonts w:ascii="Agency FB" w:hAnsi="Agency FB"/>
          <w:sz w:val="28"/>
          <w:szCs w:val="28"/>
        </w:rPr>
      </w:pPr>
    </w:p>
    <w:p w14:paraId="151D23B7" w14:textId="636EC6F8" w:rsidR="00D833EA" w:rsidRDefault="00D833EA" w:rsidP="00D833EA">
      <w:pPr>
        <w:pStyle w:val="ListParagraph"/>
        <w:numPr>
          <w:ilvl w:val="0"/>
          <w:numId w:val="1"/>
        </w:numPr>
        <w:spacing w:after="0"/>
        <w:rPr>
          <w:rFonts w:ascii="Agency FB" w:hAnsi="Agency FB"/>
          <w:sz w:val="28"/>
          <w:szCs w:val="28"/>
        </w:rPr>
      </w:pPr>
      <w:r>
        <w:rPr>
          <w:rFonts w:ascii="Agency FB" w:hAnsi="Agency FB"/>
          <w:sz w:val="28"/>
          <w:szCs w:val="28"/>
        </w:rPr>
        <w:t xml:space="preserve">Read verses 44-46. What unusual natural occurrence took place, and what did it signify? (44-45) What happened to the curtain in the temple? (45) What did Jesus call out from the cross? (46) </w:t>
      </w:r>
    </w:p>
    <w:p w14:paraId="2085FAC5" w14:textId="77777777" w:rsidR="00D833EA" w:rsidRPr="00D833EA" w:rsidRDefault="00D833EA" w:rsidP="00D833EA">
      <w:pPr>
        <w:pStyle w:val="ListParagraph"/>
        <w:rPr>
          <w:rFonts w:ascii="Agency FB" w:hAnsi="Agency FB"/>
          <w:sz w:val="28"/>
          <w:szCs w:val="28"/>
        </w:rPr>
      </w:pPr>
    </w:p>
    <w:p w14:paraId="5E3B35A6" w14:textId="2BD3F947" w:rsidR="00D833EA" w:rsidRDefault="00D833EA" w:rsidP="00D833EA">
      <w:pPr>
        <w:pStyle w:val="ListParagraph"/>
        <w:numPr>
          <w:ilvl w:val="0"/>
          <w:numId w:val="1"/>
        </w:numPr>
        <w:spacing w:after="0"/>
        <w:rPr>
          <w:rFonts w:ascii="Agency FB" w:hAnsi="Agency FB"/>
          <w:sz w:val="28"/>
          <w:szCs w:val="28"/>
        </w:rPr>
      </w:pPr>
      <w:r>
        <w:rPr>
          <w:rFonts w:ascii="Agency FB" w:hAnsi="Agency FB"/>
          <w:sz w:val="28"/>
          <w:szCs w:val="28"/>
        </w:rPr>
        <w:t>Read verses 47-56. What confession did the centurion make? (47) How did the witnesses to Christ’s crucifixion react to his death? (48-49) Who was Joseph, and how did he show his faith? (54) Who followed Joseph? (55) What do the actions of the women reveal about their faith? (55-56)</w:t>
      </w:r>
    </w:p>
    <w:p w14:paraId="312176D7" w14:textId="77777777" w:rsidR="00D833EA" w:rsidRPr="00D833EA" w:rsidRDefault="00D833EA" w:rsidP="00D833EA">
      <w:pPr>
        <w:pStyle w:val="ListParagraph"/>
        <w:rPr>
          <w:rFonts w:ascii="Agency FB" w:hAnsi="Agency FB"/>
          <w:sz w:val="28"/>
          <w:szCs w:val="28"/>
        </w:rPr>
      </w:pPr>
    </w:p>
    <w:p w14:paraId="03AA2386" w14:textId="5FB2AD07" w:rsidR="00D833EA" w:rsidRPr="00D833EA" w:rsidRDefault="00D833EA" w:rsidP="00D833EA">
      <w:pPr>
        <w:spacing w:after="0"/>
        <w:rPr>
          <w:rFonts w:ascii="Agency FB" w:hAnsi="Agency FB"/>
          <w:b/>
          <w:bCs/>
          <w:sz w:val="28"/>
          <w:szCs w:val="28"/>
          <w:u w:val="single"/>
        </w:rPr>
      </w:pPr>
      <w:r w:rsidRPr="00D833EA">
        <w:rPr>
          <w:rFonts w:ascii="Agency FB" w:hAnsi="Agency FB"/>
          <w:b/>
          <w:bCs/>
          <w:sz w:val="28"/>
          <w:szCs w:val="28"/>
          <w:u w:val="single"/>
        </w:rPr>
        <w:t>Apply it:</w:t>
      </w:r>
    </w:p>
    <w:p w14:paraId="64A4C0F4" w14:textId="7E0EE2D2" w:rsidR="00D833EA" w:rsidRPr="00D833EA" w:rsidRDefault="00D833EA" w:rsidP="00D833EA">
      <w:pPr>
        <w:pStyle w:val="ListParagraph"/>
        <w:numPr>
          <w:ilvl w:val="0"/>
          <w:numId w:val="1"/>
        </w:numPr>
        <w:spacing w:after="0"/>
        <w:rPr>
          <w:rFonts w:ascii="Agency FB" w:hAnsi="Agency FB"/>
          <w:sz w:val="28"/>
          <w:szCs w:val="28"/>
        </w:rPr>
      </w:pPr>
      <w:r>
        <w:rPr>
          <w:rFonts w:ascii="Agency FB" w:hAnsi="Agency FB"/>
          <w:sz w:val="28"/>
          <w:szCs w:val="28"/>
        </w:rPr>
        <w:t xml:space="preserve">In what ways can you approach God each day to honor the path God opened for you? </w:t>
      </w:r>
    </w:p>
    <w:sectPr w:rsidR="00D833EA" w:rsidRPr="00D8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94EBD"/>
    <w:multiLevelType w:val="hybridMultilevel"/>
    <w:tmpl w:val="FF8C4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2NzAxNjAyMDGxsLBQ0lEKTi0uzszPAykwrAUA5sWYLCwAAAA="/>
  </w:docVars>
  <w:rsids>
    <w:rsidRoot w:val="00D833EA"/>
    <w:rsid w:val="00D833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5323"/>
  <w15:chartTrackingRefBased/>
  <w15:docId w15:val="{6272D18B-4B92-4F42-B64F-E310DC1C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2021-10-10T20:13:00Z</dcterms:created>
  <dcterms:modified xsi:type="dcterms:W3CDTF">2021-10-10T20:55:00Z</dcterms:modified>
</cp:coreProperties>
</file>